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CE8E" w14:textId="77777777" w:rsidR="00BC4C74" w:rsidRPr="00186770" w:rsidRDefault="00BC4C74" w:rsidP="00BC4C74">
      <w:pPr>
        <w:pBdr>
          <w:bottom w:val="single" w:sz="4" w:space="1" w:color="auto"/>
        </w:pBdr>
        <w:jc w:val="center"/>
        <w:rPr>
          <w:b/>
          <w:bCs/>
          <w:sz w:val="32"/>
          <w:szCs w:val="28"/>
          <w:lang w:val="en-GB"/>
        </w:rPr>
      </w:pPr>
      <w:r w:rsidRPr="00186770">
        <w:rPr>
          <w:b/>
          <w:bCs/>
          <w:sz w:val="32"/>
          <w:szCs w:val="28"/>
          <w:lang w:val="en-GB"/>
        </w:rPr>
        <w:t>FORMATION 26</w:t>
      </w:r>
      <w:proofErr w:type="gramStart"/>
      <w:r w:rsidRPr="00186770">
        <w:rPr>
          <w:b/>
          <w:bCs/>
          <w:sz w:val="32"/>
          <w:szCs w:val="28"/>
          <w:vertAlign w:val="superscript"/>
          <w:lang w:val="en-GB"/>
        </w:rPr>
        <w:t>th</w:t>
      </w:r>
      <w:r w:rsidRPr="00186770">
        <w:rPr>
          <w:b/>
          <w:bCs/>
          <w:sz w:val="32"/>
          <w:szCs w:val="28"/>
          <w:lang w:val="en-GB"/>
        </w:rPr>
        <w:t xml:space="preserve">  -</w:t>
      </w:r>
      <w:proofErr w:type="gramEnd"/>
      <w:r w:rsidRPr="00186770">
        <w:rPr>
          <w:b/>
          <w:bCs/>
          <w:sz w:val="32"/>
          <w:szCs w:val="28"/>
          <w:lang w:val="en-GB"/>
        </w:rPr>
        <w:t xml:space="preserve">  GENERAL CHAPTER</w:t>
      </w:r>
    </w:p>
    <w:p w14:paraId="0868F8A1" w14:textId="77777777" w:rsidR="00BC4C74" w:rsidRPr="00186770" w:rsidRDefault="00BC4C74" w:rsidP="00BC4C74">
      <w:pPr>
        <w:rPr>
          <w:lang w:val="en-GB"/>
        </w:rPr>
      </w:pPr>
    </w:p>
    <w:p w14:paraId="3E16E033" w14:textId="77777777" w:rsidR="00BC4C74" w:rsidRPr="00186770" w:rsidRDefault="00BC4C74" w:rsidP="00BC4C74">
      <w:pPr>
        <w:rPr>
          <w:b/>
          <w:bCs/>
          <w:sz w:val="28"/>
          <w:szCs w:val="24"/>
          <w:lang w:val="en-GB"/>
        </w:rPr>
      </w:pPr>
      <w:r w:rsidRPr="00186770">
        <w:rPr>
          <w:b/>
          <w:bCs/>
          <w:sz w:val="28"/>
          <w:szCs w:val="24"/>
          <w:lang w:val="en-GB"/>
        </w:rPr>
        <w:t>I.- INTRODUCCIÓN</w:t>
      </w:r>
    </w:p>
    <w:p w14:paraId="0EA3E8B6" w14:textId="77777777" w:rsidR="00BC4C74" w:rsidRPr="00186770" w:rsidRDefault="00BC4C74" w:rsidP="00BC4C74">
      <w:pPr>
        <w:jc w:val="both"/>
        <w:rPr>
          <w:lang w:val="en-GB"/>
        </w:rPr>
      </w:pPr>
      <w:r w:rsidRPr="00186770">
        <w:rPr>
          <w:lang w:val="en-GB"/>
        </w:rPr>
        <w:t xml:space="preserve">We spend so much time speaking about </w:t>
      </w:r>
      <w:r w:rsidRPr="00186770">
        <w:rPr>
          <w:b/>
          <w:bCs/>
          <w:u w:val="single"/>
          <w:lang w:val="en-GB"/>
        </w:rPr>
        <w:t>formation</w:t>
      </w:r>
      <w:r w:rsidRPr="00186770">
        <w:rPr>
          <w:lang w:val="en-GB"/>
        </w:rPr>
        <w:t xml:space="preserve"> in our chapters and assemblies. Mainly on Initial Formation: programs, houses, finances…</w:t>
      </w:r>
    </w:p>
    <w:p w14:paraId="41233BF9" w14:textId="20202240" w:rsidR="00BC4C74" w:rsidRPr="00186770" w:rsidRDefault="00BC4C74" w:rsidP="00BC4C74">
      <w:pPr>
        <w:jc w:val="both"/>
        <w:rPr>
          <w:lang w:val="en-GB"/>
        </w:rPr>
      </w:pPr>
      <w:r w:rsidRPr="00186770">
        <w:rPr>
          <w:lang w:val="en-GB"/>
        </w:rPr>
        <w:t xml:space="preserve">I would say that we should talk, take decisions, and put them into practice about </w:t>
      </w:r>
      <w:r w:rsidRPr="00186770">
        <w:rPr>
          <w:b/>
          <w:bCs/>
          <w:u w:val="single"/>
          <w:lang w:val="en-GB"/>
        </w:rPr>
        <w:t>Ongoing Formation</w:t>
      </w:r>
      <w:r w:rsidRPr="00186770">
        <w:rPr>
          <w:lang w:val="en-GB"/>
        </w:rPr>
        <w:t>: personal, community, Province, Conference, specialized for the mission of the Apostolic Plan of the Province or the Conference. (RFG 2020, n. 19.8 stage, and nn. 153-162)</w:t>
      </w:r>
    </w:p>
    <w:p w14:paraId="7FC09F96" w14:textId="77777777" w:rsidR="00BC4C74" w:rsidRPr="00186770" w:rsidRDefault="00BC4C74" w:rsidP="00BC4C74">
      <w:pPr>
        <w:rPr>
          <w:lang w:val="en-GB"/>
        </w:rPr>
      </w:pPr>
    </w:p>
    <w:p w14:paraId="1BB73F6C" w14:textId="77777777" w:rsidR="00BC4C74" w:rsidRPr="00186770" w:rsidRDefault="00BC4C74" w:rsidP="00BC4C74">
      <w:pPr>
        <w:rPr>
          <w:b/>
          <w:bCs/>
          <w:sz w:val="28"/>
          <w:szCs w:val="24"/>
          <w:lang w:val="en-GB"/>
        </w:rPr>
      </w:pPr>
      <w:r w:rsidRPr="00186770">
        <w:rPr>
          <w:b/>
          <w:bCs/>
          <w:sz w:val="28"/>
          <w:szCs w:val="24"/>
          <w:lang w:val="en-GB"/>
        </w:rPr>
        <w:t>II.- RECENT HISTORY</w:t>
      </w:r>
    </w:p>
    <w:p w14:paraId="6008C482" w14:textId="1F5F11F0" w:rsidR="00BC4C74" w:rsidRPr="00186770" w:rsidRDefault="00BC4C74" w:rsidP="00BC4C74">
      <w:pPr>
        <w:rPr>
          <w:lang w:val="en-GB"/>
        </w:rPr>
      </w:pPr>
      <w:r w:rsidRPr="00186770">
        <w:rPr>
          <w:lang w:val="en-GB"/>
        </w:rPr>
        <w:t>Decree on Initial Formation from the G.G. 2015 many of us are not even aware of it, and even worse, we do not put it into practice.</w:t>
      </w:r>
    </w:p>
    <w:p w14:paraId="4B67AADC" w14:textId="77777777" w:rsidR="00BC4C74" w:rsidRPr="00186770" w:rsidRDefault="00BC4C74" w:rsidP="00BC4C74">
      <w:pPr>
        <w:rPr>
          <w:lang w:val="en-GB"/>
        </w:rPr>
      </w:pPr>
      <w:r w:rsidRPr="00186770">
        <w:rPr>
          <w:lang w:val="en-GB"/>
        </w:rPr>
        <w:t>What happened in 2016, Pattaya?</w:t>
      </w:r>
    </w:p>
    <w:p w14:paraId="63128885" w14:textId="06201910" w:rsidR="00BC4C74" w:rsidRPr="00186770" w:rsidRDefault="00BC4C74" w:rsidP="00BC4C74">
      <w:pPr>
        <w:ind w:left="360"/>
        <w:rPr>
          <w:lang w:val="en-GB"/>
        </w:rPr>
      </w:pPr>
      <w:r w:rsidRPr="00186770">
        <w:rPr>
          <w:lang w:val="en-GB"/>
        </w:rPr>
        <w:t>- It is necessary to make decisions, but they must be put into practice and evaluated.</w:t>
      </w:r>
    </w:p>
    <w:p w14:paraId="590C44E9" w14:textId="7A52F515" w:rsidR="00BC4C74" w:rsidRPr="00186770" w:rsidRDefault="00BC4C74" w:rsidP="00BC4C74">
      <w:pPr>
        <w:ind w:left="360"/>
        <w:rPr>
          <w:lang w:val="en-GB"/>
        </w:rPr>
      </w:pPr>
      <w:r w:rsidRPr="00186770">
        <w:rPr>
          <w:lang w:val="en-GB"/>
        </w:rPr>
        <w:t>- Many decisions (9) could not all be put into practice during the sexennium, due to the Pandemic, but there were too many decisions, and it takes time to implement them:</w:t>
      </w:r>
    </w:p>
    <w:p w14:paraId="46BC7C61" w14:textId="77777777" w:rsidR="00BC4C74" w:rsidRPr="00186770" w:rsidRDefault="00BC4C74" w:rsidP="00BC4C74">
      <w:pPr>
        <w:pStyle w:val="ListParagraph"/>
        <w:numPr>
          <w:ilvl w:val="1"/>
          <w:numId w:val="1"/>
        </w:numPr>
        <w:rPr>
          <w:lang w:val="en-GB"/>
        </w:rPr>
      </w:pPr>
      <w:r w:rsidRPr="00186770">
        <w:rPr>
          <w:lang w:val="en-GB"/>
        </w:rPr>
        <w:t>29: Vocation Ministry as an authentic priority (</w:t>
      </w:r>
      <w:r w:rsidRPr="00186770">
        <w:rPr>
          <w:i/>
          <w:iCs/>
          <w:lang w:val="en-GB"/>
        </w:rPr>
        <w:t>Also 2009, Decision n. 10</w:t>
      </w:r>
      <w:r w:rsidRPr="00186770">
        <w:rPr>
          <w:lang w:val="en-GB"/>
        </w:rPr>
        <w:t>)</w:t>
      </w:r>
    </w:p>
    <w:p w14:paraId="47FC77FE" w14:textId="77777777" w:rsidR="00BC4C74" w:rsidRPr="00186770" w:rsidRDefault="00BC4C74" w:rsidP="00BC4C74">
      <w:pPr>
        <w:pStyle w:val="ListParagraph"/>
        <w:numPr>
          <w:ilvl w:val="1"/>
          <w:numId w:val="1"/>
        </w:numPr>
        <w:rPr>
          <w:lang w:val="en-GB"/>
        </w:rPr>
      </w:pPr>
      <w:r w:rsidRPr="00186770">
        <w:rPr>
          <w:lang w:val="en-GB"/>
        </w:rPr>
        <w:t>30: Analysis and Evaluation of every formation program in the CSSR</w:t>
      </w:r>
    </w:p>
    <w:p w14:paraId="3B94348C" w14:textId="77777777" w:rsidR="00BC4C74" w:rsidRPr="00186770" w:rsidRDefault="00BC4C74" w:rsidP="00BC4C74">
      <w:pPr>
        <w:pStyle w:val="ListParagraph"/>
        <w:numPr>
          <w:ilvl w:val="1"/>
          <w:numId w:val="1"/>
        </w:numPr>
        <w:rPr>
          <w:lang w:val="en-GB"/>
        </w:rPr>
      </w:pPr>
      <w:r w:rsidRPr="00186770">
        <w:rPr>
          <w:lang w:val="en-GB"/>
        </w:rPr>
        <w:t xml:space="preserve">31: Formation for Mission and Evangelization in a Secularized world </w:t>
      </w:r>
    </w:p>
    <w:p w14:paraId="3FB0C091" w14:textId="77777777" w:rsidR="00BC4C74" w:rsidRPr="00186770" w:rsidRDefault="00BC4C74" w:rsidP="00BC4C74">
      <w:pPr>
        <w:pStyle w:val="ListParagraph"/>
        <w:numPr>
          <w:ilvl w:val="1"/>
          <w:numId w:val="1"/>
        </w:numPr>
        <w:rPr>
          <w:lang w:val="en-GB"/>
        </w:rPr>
      </w:pPr>
      <w:r w:rsidRPr="00186770">
        <w:rPr>
          <w:lang w:val="en-GB"/>
        </w:rPr>
        <w:t>32: In solidarity with the poor (</w:t>
      </w:r>
      <w:r w:rsidRPr="00186770">
        <w:rPr>
          <w:i/>
          <w:iCs/>
          <w:lang w:val="en-GB"/>
        </w:rPr>
        <w:t>Volume 7 Redemptorist Formation</w:t>
      </w:r>
      <w:r w:rsidRPr="00186770">
        <w:rPr>
          <w:lang w:val="en-GB"/>
        </w:rPr>
        <w:t>)</w:t>
      </w:r>
    </w:p>
    <w:p w14:paraId="7AD84F1E" w14:textId="77777777" w:rsidR="00BC4C74" w:rsidRPr="00186770" w:rsidRDefault="00BC4C74" w:rsidP="00BC4C74">
      <w:pPr>
        <w:pStyle w:val="ListParagraph"/>
        <w:numPr>
          <w:ilvl w:val="1"/>
          <w:numId w:val="1"/>
        </w:numPr>
        <w:rPr>
          <w:lang w:val="en-GB"/>
        </w:rPr>
      </w:pPr>
      <w:r w:rsidRPr="00186770">
        <w:rPr>
          <w:lang w:val="en-GB"/>
        </w:rPr>
        <w:t>33: Preserving the vitality of the Redemptorist tradition of Moral Theology</w:t>
      </w:r>
    </w:p>
    <w:p w14:paraId="576026EF" w14:textId="77777777" w:rsidR="00BC4C74" w:rsidRPr="00186770" w:rsidRDefault="00BC4C74" w:rsidP="00BC4C74">
      <w:pPr>
        <w:pStyle w:val="ListParagraph"/>
        <w:numPr>
          <w:ilvl w:val="1"/>
          <w:numId w:val="1"/>
        </w:numPr>
      </w:pPr>
      <w:r w:rsidRPr="00186770">
        <w:t xml:space="preserve">34: </w:t>
      </w:r>
      <w:proofErr w:type="spellStart"/>
      <w:r w:rsidRPr="00186770">
        <w:t>Continuing</w:t>
      </w:r>
      <w:proofErr w:type="spellEnd"/>
      <w:r w:rsidRPr="00186770">
        <w:t xml:space="preserve"> </w:t>
      </w:r>
      <w:proofErr w:type="spellStart"/>
      <w:r w:rsidRPr="00186770">
        <w:t>Formation</w:t>
      </w:r>
      <w:proofErr w:type="spellEnd"/>
    </w:p>
    <w:p w14:paraId="1EC2948A" w14:textId="0EB17ADE" w:rsidR="00BC4C74" w:rsidRPr="00186770" w:rsidRDefault="00BC4C74" w:rsidP="00BC4C74">
      <w:pPr>
        <w:pStyle w:val="ListParagraph"/>
        <w:numPr>
          <w:ilvl w:val="1"/>
          <w:numId w:val="1"/>
        </w:numPr>
        <w:rPr>
          <w:lang w:val="en-GB"/>
        </w:rPr>
      </w:pPr>
      <w:r w:rsidRPr="00186770">
        <w:rPr>
          <w:lang w:val="en-GB"/>
        </w:rPr>
        <w:t>35: Regular</w:t>
      </w:r>
      <w:r w:rsidR="00186770" w:rsidRPr="00186770">
        <w:rPr>
          <w:lang w:val="en-GB"/>
        </w:rPr>
        <w:t xml:space="preserve"> </w:t>
      </w:r>
      <w:r w:rsidRPr="00186770">
        <w:rPr>
          <w:lang w:val="en-GB"/>
        </w:rPr>
        <w:t>Courses for Formators (</w:t>
      </w:r>
      <w:r w:rsidRPr="00186770">
        <w:rPr>
          <w:i/>
          <w:iCs/>
          <w:lang w:val="en-GB"/>
        </w:rPr>
        <w:t>Also 2009 Decision n. 12</w:t>
      </w:r>
      <w:r w:rsidRPr="00186770">
        <w:rPr>
          <w:lang w:val="en-GB"/>
        </w:rPr>
        <w:t>)</w:t>
      </w:r>
    </w:p>
    <w:p w14:paraId="29C93352" w14:textId="77777777" w:rsidR="00BC4C74" w:rsidRPr="00186770" w:rsidRDefault="00BC4C74" w:rsidP="00BC4C74">
      <w:pPr>
        <w:pStyle w:val="ListParagraph"/>
        <w:numPr>
          <w:ilvl w:val="1"/>
          <w:numId w:val="1"/>
        </w:numPr>
        <w:rPr>
          <w:lang w:val="en-GB"/>
        </w:rPr>
      </w:pPr>
      <w:r w:rsidRPr="00186770">
        <w:rPr>
          <w:lang w:val="en-GB"/>
        </w:rPr>
        <w:t>36: To prepare Laity in Moral Theology</w:t>
      </w:r>
    </w:p>
    <w:p w14:paraId="26C2ABAE" w14:textId="77777777" w:rsidR="00BC4C74" w:rsidRPr="00186770" w:rsidRDefault="00BC4C74" w:rsidP="00BC4C74">
      <w:pPr>
        <w:pStyle w:val="ListParagraph"/>
        <w:numPr>
          <w:ilvl w:val="1"/>
          <w:numId w:val="1"/>
        </w:numPr>
        <w:rPr>
          <w:lang w:val="en-GB"/>
        </w:rPr>
      </w:pPr>
      <w:r w:rsidRPr="00186770">
        <w:rPr>
          <w:lang w:val="en-GB"/>
        </w:rPr>
        <w:t>37: Communications and the New Media</w:t>
      </w:r>
    </w:p>
    <w:p w14:paraId="1540F25A" w14:textId="77777777" w:rsidR="00BC4C74" w:rsidRPr="00186770" w:rsidRDefault="00BC4C74" w:rsidP="00BC4C74">
      <w:pPr>
        <w:pStyle w:val="ListParagraph"/>
        <w:ind w:left="1440"/>
        <w:rPr>
          <w:lang w:val="en-GB"/>
        </w:rPr>
      </w:pPr>
    </w:p>
    <w:p w14:paraId="779E2CC0" w14:textId="68FC6A0F" w:rsidR="00BC4C74" w:rsidRPr="00186770" w:rsidRDefault="00BC4C74" w:rsidP="00BC4C74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186770">
        <w:rPr>
          <w:lang w:val="en-GB"/>
        </w:rPr>
        <w:t xml:space="preserve">Decisions that are valid forever and that must be put into practice even in the next six years ahead, especially Dec. n. 30. We have talked about this </w:t>
      </w:r>
      <w:proofErr w:type="gramStart"/>
      <w:r w:rsidRPr="00186770">
        <w:rPr>
          <w:lang w:val="en-GB"/>
        </w:rPr>
        <w:t>Visit,</w:t>
      </w:r>
      <w:proofErr w:type="gramEnd"/>
      <w:r w:rsidRPr="00186770">
        <w:rPr>
          <w:lang w:val="en-GB"/>
        </w:rPr>
        <w:t xml:space="preserve"> the analysis and evaluation must be carried out... The updated </w:t>
      </w:r>
      <w:r w:rsidRPr="00186770">
        <w:rPr>
          <w:i/>
          <w:iCs/>
          <w:lang w:val="en-GB"/>
        </w:rPr>
        <w:t>Ratio Formationis Generalis</w:t>
      </w:r>
      <w:r w:rsidRPr="00186770">
        <w:rPr>
          <w:lang w:val="en-GB"/>
        </w:rPr>
        <w:t xml:space="preserve"> 2020 is already in place. </w:t>
      </w:r>
    </w:p>
    <w:p w14:paraId="0A27BB96" w14:textId="719C1991" w:rsidR="00BC4C74" w:rsidRPr="00186770" w:rsidRDefault="00BC4C74" w:rsidP="00BC4C74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186770">
        <w:rPr>
          <w:lang w:val="en-GB"/>
        </w:rPr>
        <w:t xml:space="preserve">Congratulations on your </w:t>
      </w:r>
      <w:r w:rsidRPr="00186770">
        <w:rPr>
          <w:i/>
          <w:iCs/>
          <w:lang w:val="en-GB"/>
        </w:rPr>
        <w:t>Ratio Formationis</w:t>
      </w:r>
      <w:r w:rsidRPr="00186770">
        <w:rPr>
          <w:lang w:val="en-GB"/>
        </w:rPr>
        <w:t xml:space="preserve"> of </w:t>
      </w:r>
      <w:r w:rsidR="00186770" w:rsidRPr="00186770">
        <w:rPr>
          <w:lang w:val="en-GB"/>
        </w:rPr>
        <w:t>COREAM</w:t>
      </w:r>
      <w:r w:rsidR="00186770">
        <w:rPr>
          <w:lang w:val="en-GB"/>
        </w:rPr>
        <w:t>.</w:t>
      </w:r>
      <w:r w:rsidR="00186770" w:rsidRPr="00186770">
        <w:rPr>
          <w:lang w:val="en-GB"/>
        </w:rPr>
        <w:t xml:space="preserve"> It’s</w:t>
      </w:r>
      <w:r w:rsidRPr="00186770">
        <w:rPr>
          <w:lang w:val="en-GB"/>
        </w:rPr>
        <w:t xml:space="preserve"> the first one in the Congregation as a Conference </w:t>
      </w:r>
      <w:r w:rsidRPr="00186770">
        <w:rPr>
          <w:i/>
          <w:iCs/>
          <w:lang w:val="en-GB"/>
        </w:rPr>
        <w:t>Ratio Formationis</w:t>
      </w:r>
      <w:r w:rsidRPr="00186770">
        <w:rPr>
          <w:lang w:val="en-GB"/>
        </w:rPr>
        <w:t xml:space="preserve">. </w:t>
      </w:r>
    </w:p>
    <w:p w14:paraId="31542A75" w14:textId="77777777" w:rsidR="00BC4C74" w:rsidRPr="00186770" w:rsidRDefault="00BC4C74" w:rsidP="00BC4C74">
      <w:pPr>
        <w:rPr>
          <w:lang w:val="en-GB"/>
        </w:rPr>
      </w:pPr>
    </w:p>
    <w:p w14:paraId="04ED907E" w14:textId="77777777" w:rsidR="00BC4C74" w:rsidRPr="00186770" w:rsidRDefault="00BC4C74" w:rsidP="00BC4C74">
      <w:pPr>
        <w:rPr>
          <w:b/>
          <w:bCs/>
          <w:sz w:val="28"/>
          <w:szCs w:val="24"/>
        </w:rPr>
      </w:pPr>
      <w:r w:rsidRPr="00186770">
        <w:rPr>
          <w:b/>
          <w:bCs/>
          <w:sz w:val="28"/>
          <w:szCs w:val="24"/>
        </w:rPr>
        <w:lastRenderedPageBreak/>
        <w:t>III.- 26</w:t>
      </w:r>
      <w:r w:rsidRPr="00186770">
        <w:rPr>
          <w:b/>
          <w:bCs/>
          <w:sz w:val="28"/>
          <w:szCs w:val="24"/>
          <w:vertAlign w:val="superscript"/>
        </w:rPr>
        <w:t>th</w:t>
      </w:r>
      <w:r w:rsidRPr="00186770">
        <w:rPr>
          <w:b/>
          <w:bCs/>
          <w:sz w:val="28"/>
          <w:szCs w:val="24"/>
        </w:rPr>
        <w:t xml:space="preserve"> GENERAL CHAPTER</w:t>
      </w:r>
    </w:p>
    <w:p w14:paraId="28CCD7EA" w14:textId="77777777" w:rsidR="00BC4C74" w:rsidRPr="00186770" w:rsidRDefault="00BC4C74" w:rsidP="00BC4C74">
      <w:pPr>
        <w:pStyle w:val="ListParagraph"/>
        <w:numPr>
          <w:ilvl w:val="0"/>
          <w:numId w:val="1"/>
        </w:numPr>
        <w:rPr>
          <w:lang w:val="en-GB"/>
        </w:rPr>
      </w:pPr>
      <w:r w:rsidRPr="00186770">
        <w:rPr>
          <w:lang w:val="en-GB"/>
        </w:rPr>
        <w:t>Conference Responses. Main topics arising from the reports of the 5 Conferences to the canonical Phase:</w:t>
      </w:r>
    </w:p>
    <w:p w14:paraId="5583F0F1" w14:textId="77777777" w:rsidR="00BC4C74" w:rsidRPr="00186770" w:rsidRDefault="00BC4C74" w:rsidP="00BC4C74">
      <w:pPr>
        <w:pStyle w:val="ListParagraph"/>
        <w:rPr>
          <w:lang w:val="en-GB"/>
        </w:rPr>
      </w:pPr>
    </w:p>
    <w:p w14:paraId="41BF2B96" w14:textId="00A8C798" w:rsidR="00BC4C74" w:rsidRPr="00186770" w:rsidRDefault="00BC4C74" w:rsidP="00BC4C74">
      <w:pPr>
        <w:pStyle w:val="ListParagraph"/>
        <w:numPr>
          <w:ilvl w:val="0"/>
          <w:numId w:val="2"/>
        </w:numPr>
        <w:rPr>
          <w:lang w:val="en-GB"/>
        </w:rPr>
      </w:pPr>
      <w:r w:rsidRPr="00186770">
        <w:rPr>
          <w:lang w:val="en-GB"/>
        </w:rPr>
        <w:t>True intercultural, international, and interprovincial formation for a restructured Congregation</w:t>
      </w:r>
    </w:p>
    <w:p w14:paraId="5DF7F1C2" w14:textId="77777777" w:rsidR="00BC4C74" w:rsidRPr="00186770" w:rsidRDefault="00BC4C74" w:rsidP="00BC4C74">
      <w:pPr>
        <w:pStyle w:val="ListParagraph"/>
        <w:numPr>
          <w:ilvl w:val="0"/>
          <w:numId w:val="2"/>
        </w:numPr>
        <w:rPr>
          <w:lang w:val="en-GB"/>
        </w:rPr>
      </w:pPr>
      <w:r w:rsidRPr="00186770">
        <w:rPr>
          <w:lang w:val="en-GB"/>
        </w:rPr>
        <w:t>True Redemptorist formation for Mission</w:t>
      </w:r>
    </w:p>
    <w:p w14:paraId="0C027845" w14:textId="6D9C6D26" w:rsidR="00BC4C74" w:rsidRPr="00186770" w:rsidRDefault="00BC4C74" w:rsidP="00BC4C74">
      <w:pPr>
        <w:pStyle w:val="ListParagraph"/>
        <w:numPr>
          <w:ilvl w:val="0"/>
          <w:numId w:val="2"/>
        </w:numPr>
        <w:rPr>
          <w:lang w:val="en-GB"/>
        </w:rPr>
      </w:pPr>
      <w:r w:rsidRPr="00186770">
        <w:rPr>
          <w:lang w:val="en-GB"/>
        </w:rPr>
        <w:t xml:space="preserve">The need to structure and </w:t>
      </w:r>
      <w:r w:rsidRPr="00186770">
        <w:rPr>
          <w:strike/>
          <w:lang w:val="en-GB"/>
        </w:rPr>
        <w:t>to</w:t>
      </w:r>
      <w:r w:rsidRPr="00186770">
        <w:rPr>
          <w:lang w:val="en-GB"/>
        </w:rPr>
        <w:t xml:space="preserve"> work on Ongoing Formation</w:t>
      </w:r>
    </w:p>
    <w:p w14:paraId="55CCABE8" w14:textId="6352BDCE" w:rsidR="00BC4C74" w:rsidRPr="00186770" w:rsidRDefault="00BC4C74" w:rsidP="00BC4C74">
      <w:pPr>
        <w:pStyle w:val="ListParagraph"/>
        <w:numPr>
          <w:ilvl w:val="0"/>
          <w:numId w:val="2"/>
        </w:numPr>
        <w:rPr>
          <w:lang w:val="en-GB"/>
        </w:rPr>
      </w:pPr>
      <w:r w:rsidRPr="00186770">
        <w:rPr>
          <w:lang w:val="en-GB"/>
        </w:rPr>
        <w:t xml:space="preserve">Formators: choosing, forming, stability…,  </w:t>
      </w:r>
    </w:p>
    <w:p w14:paraId="27EBD001" w14:textId="25143FB2" w:rsidR="00BC4C74" w:rsidRPr="00186770" w:rsidRDefault="00BC4C74" w:rsidP="00BC4C74">
      <w:pPr>
        <w:pStyle w:val="ListParagraph"/>
        <w:numPr>
          <w:ilvl w:val="0"/>
          <w:numId w:val="2"/>
        </w:numPr>
        <w:rPr>
          <w:lang w:val="en-GB"/>
        </w:rPr>
      </w:pPr>
      <w:r w:rsidRPr="00186770">
        <w:rPr>
          <w:lang w:val="en-GB"/>
        </w:rPr>
        <w:t>Formators working as a team and with the laity (men and women)</w:t>
      </w:r>
    </w:p>
    <w:p w14:paraId="1C977F59" w14:textId="77777777" w:rsidR="00BC4C74" w:rsidRPr="00186770" w:rsidRDefault="00BC4C74" w:rsidP="00BC4C74">
      <w:pPr>
        <w:pStyle w:val="ListParagraph"/>
        <w:numPr>
          <w:ilvl w:val="0"/>
          <w:numId w:val="2"/>
        </w:numPr>
        <w:rPr>
          <w:lang w:val="en-GB"/>
        </w:rPr>
      </w:pPr>
      <w:r w:rsidRPr="00186770">
        <w:rPr>
          <w:lang w:val="en-GB"/>
        </w:rPr>
        <w:t>Formation marked by being priests (clericalism)</w:t>
      </w:r>
    </w:p>
    <w:p w14:paraId="7AFD29A8" w14:textId="77777777" w:rsidR="00BC4C74" w:rsidRPr="00186770" w:rsidRDefault="00BC4C74" w:rsidP="00BC4C74">
      <w:pPr>
        <w:pStyle w:val="ListParagraph"/>
        <w:numPr>
          <w:ilvl w:val="0"/>
          <w:numId w:val="2"/>
        </w:numPr>
        <w:rPr>
          <w:lang w:val="en-GB"/>
        </w:rPr>
      </w:pPr>
      <w:r w:rsidRPr="00186770">
        <w:rPr>
          <w:lang w:val="en-GB"/>
        </w:rPr>
        <w:t>Formation for Brothers</w:t>
      </w:r>
    </w:p>
    <w:p w14:paraId="5D34184D" w14:textId="77777777" w:rsidR="00BC4C74" w:rsidRPr="00186770" w:rsidRDefault="00BC4C74" w:rsidP="00BC4C74">
      <w:pPr>
        <w:pStyle w:val="ListParagraph"/>
        <w:ind w:left="1080"/>
        <w:rPr>
          <w:lang w:val="en-GB"/>
        </w:rPr>
      </w:pPr>
    </w:p>
    <w:p w14:paraId="32952EFF" w14:textId="77777777" w:rsidR="00BC4C74" w:rsidRPr="00186770" w:rsidRDefault="00BC4C74" w:rsidP="00BC4C74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186770">
        <w:rPr>
          <w:lang w:val="en-GB"/>
        </w:rPr>
        <w:t>Postulata</w:t>
      </w:r>
      <w:proofErr w:type="spellEnd"/>
      <w:r w:rsidRPr="00186770">
        <w:rPr>
          <w:lang w:val="en-GB"/>
        </w:rPr>
        <w:t xml:space="preserve"> and Proposals for the 26</w:t>
      </w:r>
      <w:r w:rsidRPr="00186770">
        <w:rPr>
          <w:vertAlign w:val="superscript"/>
          <w:lang w:val="en-GB"/>
        </w:rPr>
        <w:t>th</w:t>
      </w:r>
      <w:r w:rsidRPr="00186770">
        <w:rPr>
          <w:lang w:val="en-GB"/>
        </w:rPr>
        <w:t xml:space="preserve"> Gen. </w:t>
      </w:r>
      <w:proofErr w:type="spellStart"/>
      <w:r w:rsidRPr="00186770">
        <w:rPr>
          <w:lang w:val="en-GB"/>
        </w:rPr>
        <w:t>Gh</w:t>
      </w:r>
      <w:proofErr w:type="spellEnd"/>
      <w:r w:rsidRPr="00186770">
        <w:rPr>
          <w:lang w:val="en-GB"/>
        </w:rPr>
        <w:t>.:</w:t>
      </w:r>
    </w:p>
    <w:p w14:paraId="2038AB21" w14:textId="77777777" w:rsidR="00BC4C74" w:rsidRPr="00186770" w:rsidRDefault="00BC4C74" w:rsidP="00BC4C74">
      <w:pPr>
        <w:pStyle w:val="ListParagraph"/>
        <w:rPr>
          <w:lang w:val="en-GB"/>
        </w:rPr>
      </w:pPr>
    </w:p>
    <w:p w14:paraId="3909D732" w14:textId="14DC50EE" w:rsidR="00BC4C74" w:rsidRPr="00186770" w:rsidRDefault="00BC4C74" w:rsidP="00BC4C74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186770">
        <w:rPr>
          <w:lang w:val="en-GB"/>
        </w:rPr>
        <w:t>Formation will be one of the 5 main topics to be discussed and decided. The others: Identity, Mission, Religious Life, and Leadership.</w:t>
      </w:r>
    </w:p>
    <w:p w14:paraId="49917A92" w14:textId="51FE1536" w:rsidR="00BC4C74" w:rsidRPr="00186770" w:rsidRDefault="00BC4C74" w:rsidP="00BC4C74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186770">
        <w:rPr>
          <w:lang w:val="en-GB"/>
        </w:rPr>
        <w:t xml:space="preserve"> The working document for</w:t>
      </w:r>
      <w:r w:rsidRPr="00186770">
        <w:rPr>
          <w:strike/>
          <w:lang w:val="en-GB"/>
        </w:rPr>
        <w:t xml:space="preserve"> to</w:t>
      </w:r>
      <w:r w:rsidRPr="00186770">
        <w:rPr>
          <w:lang w:val="en-GB"/>
        </w:rPr>
        <w:t xml:space="preserve"> the First Phase clearly stated the initial and continuing formation's situation and challenges. You have worked on it before the First Phase.</w:t>
      </w:r>
    </w:p>
    <w:p w14:paraId="6D1811F9" w14:textId="77777777" w:rsidR="00BC4C74" w:rsidRPr="00186770" w:rsidRDefault="00BC4C74" w:rsidP="00BC4C74">
      <w:pPr>
        <w:pStyle w:val="ListParagraph"/>
        <w:numPr>
          <w:ilvl w:val="1"/>
          <w:numId w:val="1"/>
        </w:numPr>
        <w:jc w:val="both"/>
        <w:rPr>
          <w:lang w:val="en-GB"/>
        </w:rPr>
      </w:pPr>
      <w:r w:rsidRPr="00186770">
        <w:rPr>
          <w:lang w:val="en-GB"/>
        </w:rPr>
        <w:t xml:space="preserve">Precisely: </w:t>
      </w:r>
    </w:p>
    <w:p w14:paraId="4F765C9E" w14:textId="77777777" w:rsidR="00BC4C74" w:rsidRPr="00186770" w:rsidRDefault="00BC4C74" w:rsidP="00BC4C74">
      <w:pPr>
        <w:ind w:left="1418"/>
        <w:rPr>
          <w:rFonts w:cstheme="minorHAnsi"/>
          <w:b/>
          <w:bCs/>
          <w:lang w:val="en-GB"/>
        </w:rPr>
      </w:pPr>
      <w:r w:rsidRPr="00186770">
        <w:rPr>
          <w:rFonts w:cstheme="minorHAnsi"/>
          <w:b/>
          <w:bCs/>
          <w:lang w:val="en-GB"/>
        </w:rPr>
        <w:t>1.</w:t>
      </w:r>
      <w:r w:rsidRPr="00186770">
        <w:rPr>
          <w:rFonts w:cstheme="minorHAnsi"/>
          <w:b/>
          <w:bCs/>
          <w:lang w:val="en-US"/>
        </w:rPr>
        <w:t xml:space="preserve">- </w:t>
      </w:r>
      <w:proofErr w:type="spellStart"/>
      <w:r w:rsidRPr="00186770">
        <w:rPr>
          <w:rFonts w:cstheme="minorHAnsi"/>
          <w:b/>
          <w:bCs/>
          <w:lang w:val="en-GB"/>
        </w:rPr>
        <w:t>Postulata</w:t>
      </w:r>
      <w:proofErr w:type="spellEnd"/>
      <w:r w:rsidRPr="00186770">
        <w:rPr>
          <w:rFonts w:cstheme="minorHAnsi"/>
          <w:b/>
          <w:bCs/>
          <w:lang w:val="en-GB"/>
        </w:rPr>
        <w:t xml:space="preserve"> approved in the First Phase:</w:t>
      </w:r>
    </w:p>
    <w:p w14:paraId="0ACBE741" w14:textId="77777777" w:rsidR="00BC4C74" w:rsidRPr="00186770" w:rsidRDefault="00BC4C74" w:rsidP="00BC4C74">
      <w:pPr>
        <w:pStyle w:val="ListParagraph"/>
        <w:numPr>
          <w:ilvl w:val="0"/>
          <w:numId w:val="3"/>
        </w:numPr>
        <w:spacing w:after="0" w:line="240" w:lineRule="auto"/>
        <w:ind w:left="1843"/>
        <w:rPr>
          <w:rFonts w:cstheme="minorHAnsi"/>
          <w:lang w:val="en-GB"/>
        </w:rPr>
      </w:pPr>
      <w:r w:rsidRPr="00186770">
        <w:rPr>
          <w:rFonts w:cstheme="minorHAnsi"/>
          <w:lang w:val="en-GB"/>
        </w:rPr>
        <w:t xml:space="preserve">Postulate n. 11: </w:t>
      </w:r>
      <w:r w:rsidRPr="00186770">
        <w:rPr>
          <w:rFonts w:cstheme="minorHAnsi"/>
          <w:i/>
          <w:iCs/>
          <w:lang w:val="en-GB"/>
        </w:rPr>
        <w:t>Ongoing formation course in the field of Alphonsian Moral.</w:t>
      </w:r>
    </w:p>
    <w:p w14:paraId="4B735186" w14:textId="77777777" w:rsidR="00BC4C74" w:rsidRPr="00186770" w:rsidRDefault="00BC4C74" w:rsidP="00BC4C74">
      <w:pPr>
        <w:pStyle w:val="ListParagraph"/>
        <w:numPr>
          <w:ilvl w:val="0"/>
          <w:numId w:val="3"/>
        </w:numPr>
        <w:spacing w:after="0" w:line="240" w:lineRule="auto"/>
        <w:ind w:left="1843"/>
        <w:rPr>
          <w:rFonts w:cstheme="minorHAnsi"/>
          <w:lang w:val="en-GB"/>
        </w:rPr>
      </w:pPr>
      <w:r w:rsidRPr="00186770">
        <w:rPr>
          <w:rFonts w:cstheme="minorHAnsi"/>
          <w:lang w:val="en-GB"/>
        </w:rPr>
        <w:t xml:space="preserve">Postulate n. 12: </w:t>
      </w:r>
      <w:r w:rsidRPr="00186770">
        <w:rPr>
          <w:rFonts w:cstheme="minorHAnsi"/>
          <w:i/>
          <w:iCs/>
          <w:lang w:val="en-GB"/>
        </w:rPr>
        <w:t>Ongoing missionary formation courses.</w:t>
      </w:r>
    </w:p>
    <w:p w14:paraId="220B6244" w14:textId="77777777" w:rsidR="00BC4C74" w:rsidRPr="00186770" w:rsidRDefault="00BC4C74" w:rsidP="00BC4C74">
      <w:pPr>
        <w:ind w:left="1418"/>
        <w:rPr>
          <w:rFonts w:cstheme="minorHAnsi"/>
          <w:lang w:val="en-GB"/>
        </w:rPr>
      </w:pPr>
    </w:p>
    <w:p w14:paraId="29C5835A" w14:textId="77777777" w:rsidR="00BC4C74" w:rsidRPr="00186770" w:rsidRDefault="00BC4C74" w:rsidP="00BC4C74">
      <w:pPr>
        <w:ind w:left="1418"/>
        <w:rPr>
          <w:rFonts w:cstheme="minorHAnsi"/>
          <w:b/>
          <w:bCs/>
          <w:lang w:val="en-GB"/>
        </w:rPr>
      </w:pPr>
      <w:r w:rsidRPr="00186770">
        <w:rPr>
          <w:rFonts w:cstheme="minorHAnsi"/>
          <w:b/>
          <w:bCs/>
          <w:lang w:val="en-GB"/>
        </w:rPr>
        <w:t>2.</w:t>
      </w:r>
      <w:r w:rsidRPr="00186770">
        <w:rPr>
          <w:rFonts w:cstheme="minorHAnsi"/>
          <w:b/>
          <w:bCs/>
          <w:lang w:val="en-US"/>
        </w:rPr>
        <w:t xml:space="preserve">- </w:t>
      </w:r>
      <w:proofErr w:type="spellStart"/>
      <w:r w:rsidRPr="00186770">
        <w:rPr>
          <w:rFonts w:cstheme="minorHAnsi"/>
          <w:b/>
          <w:bCs/>
          <w:lang w:val="en-GB"/>
        </w:rPr>
        <w:t>Postulata</w:t>
      </w:r>
      <w:proofErr w:type="spellEnd"/>
      <w:r w:rsidRPr="00186770">
        <w:rPr>
          <w:rFonts w:cstheme="minorHAnsi"/>
          <w:b/>
          <w:bCs/>
          <w:lang w:val="en-GB"/>
        </w:rPr>
        <w:t xml:space="preserve"> of the General Government</w:t>
      </w:r>
    </w:p>
    <w:p w14:paraId="194CD376" w14:textId="77777777" w:rsidR="00BC4C74" w:rsidRPr="00186770" w:rsidRDefault="00BC4C74" w:rsidP="00BC4C74">
      <w:pPr>
        <w:pStyle w:val="ListParagraph"/>
        <w:numPr>
          <w:ilvl w:val="0"/>
          <w:numId w:val="4"/>
        </w:numPr>
        <w:spacing w:after="0" w:line="240" w:lineRule="auto"/>
        <w:ind w:left="1843"/>
        <w:rPr>
          <w:rFonts w:cstheme="minorHAnsi"/>
          <w:b/>
          <w:bCs/>
          <w:lang w:val="en-GB"/>
        </w:rPr>
      </w:pPr>
      <w:r w:rsidRPr="00186770">
        <w:rPr>
          <w:rFonts w:cstheme="minorHAnsi"/>
          <w:lang w:val="en-GB"/>
        </w:rPr>
        <w:t xml:space="preserve">Postulate n. 7: </w:t>
      </w:r>
      <w:r w:rsidRPr="00186770">
        <w:rPr>
          <w:rFonts w:cstheme="minorHAnsi"/>
          <w:i/>
          <w:iCs/>
          <w:lang w:val="en-GB"/>
        </w:rPr>
        <w:t>Approval of the theologates (</w:t>
      </w:r>
      <w:proofErr w:type="gramStart"/>
      <w:r w:rsidRPr="00186770">
        <w:rPr>
          <w:rFonts w:cstheme="minorHAnsi"/>
          <w:i/>
          <w:iCs/>
          <w:lang w:val="en-GB"/>
        </w:rPr>
        <w:t>Post-Novitiate</w:t>
      </w:r>
      <w:proofErr w:type="gramEnd"/>
      <w:r w:rsidRPr="00186770">
        <w:rPr>
          <w:rFonts w:cstheme="minorHAnsi"/>
          <w:i/>
          <w:iCs/>
          <w:lang w:val="en-GB"/>
        </w:rPr>
        <w:t xml:space="preserve"> houses of formation) by the General Government.</w:t>
      </w:r>
      <w:r w:rsidRPr="00186770">
        <w:rPr>
          <w:rFonts w:cstheme="minorHAnsi"/>
          <w:lang w:val="en-GB"/>
        </w:rPr>
        <w:t xml:space="preserve"> </w:t>
      </w:r>
    </w:p>
    <w:p w14:paraId="33591F73" w14:textId="77777777" w:rsidR="00BC4C74" w:rsidRPr="00186770" w:rsidRDefault="00BC4C74" w:rsidP="00BC4C74">
      <w:pPr>
        <w:pStyle w:val="ListParagraph"/>
        <w:numPr>
          <w:ilvl w:val="0"/>
          <w:numId w:val="4"/>
        </w:numPr>
        <w:spacing w:after="0" w:line="240" w:lineRule="auto"/>
        <w:ind w:left="1843"/>
        <w:rPr>
          <w:rFonts w:cstheme="minorHAnsi"/>
          <w:b/>
          <w:bCs/>
        </w:rPr>
      </w:pPr>
      <w:proofErr w:type="spellStart"/>
      <w:r w:rsidRPr="00186770">
        <w:rPr>
          <w:rFonts w:cstheme="minorHAnsi"/>
        </w:rPr>
        <w:t>Postulate</w:t>
      </w:r>
      <w:proofErr w:type="spellEnd"/>
      <w:r w:rsidRPr="00186770">
        <w:rPr>
          <w:rFonts w:cstheme="minorHAnsi"/>
        </w:rPr>
        <w:t xml:space="preserve"> n. 11: </w:t>
      </w:r>
      <w:proofErr w:type="spellStart"/>
      <w:r w:rsidRPr="00186770">
        <w:rPr>
          <w:rFonts w:cstheme="minorHAnsi"/>
          <w:i/>
          <w:iCs/>
        </w:rPr>
        <w:t>Common</w:t>
      </w:r>
      <w:proofErr w:type="spellEnd"/>
      <w:r w:rsidRPr="00186770">
        <w:rPr>
          <w:rFonts w:cstheme="minorHAnsi"/>
          <w:i/>
          <w:iCs/>
        </w:rPr>
        <w:t xml:space="preserve"> </w:t>
      </w:r>
      <w:proofErr w:type="spellStart"/>
      <w:r w:rsidRPr="00186770">
        <w:rPr>
          <w:rFonts w:cstheme="minorHAnsi"/>
          <w:i/>
          <w:iCs/>
        </w:rPr>
        <w:t>Formation</w:t>
      </w:r>
      <w:proofErr w:type="spellEnd"/>
      <w:r w:rsidRPr="00186770">
        <w:rPr>
          <w:rFonts w:cstheme="minorHAnsi"/>
          <w:i/>
          <w:iCs/>
        </w:rPr>
        <w:t>.</w:t>
      </w:r>
      <w:r w:rsidRPr="00186770">
        <w:rPr>
          <w:rFonts w:cstheme="minorHAnsi"/>
        </w:rPr>
        <w:t xml:space="preserve"> </w:t>
      </w:r>
    </w:p>
    <w:p w14:paraId="7D18407C" w14:textId="77777777" w:rsidR="00BC4C74" w:rsidRPr="00186770" w:rsidRDefault="00BC4C74" w:rsidP="00BC4C74">
      <w:pPr>
        <w:pStyle w:val="ListParagraph"/>
        <w:numPr>
          <w:ilvl w:val="0"/>
          <w:numId w:val="4"/>
        </w:numPr>
        <w:spacing w:after="0" w:line="240" w:lineRule="auto"/>
        <w:ind w:left="1843"/>
        <w:rPr>
          <w:rFonts w:cstheme="minorHAnsi"/>
          <w:b/>
          <w:bCs/>
        </w:rPr>
      </w:pPr>
      <w:proofErr w:type="spellStart"/>
      <w:r w:rsidRPr="00186770">
        <w:rPr>
          <w:rFonts w:cstheme="minorHAnsi"/>
        </w:rPr>
        <w:t>Postulate</w:t>
      </w:r>
      <w:proofErr w:type="spellEnd"/>
      <w:r w:rsidRPr="00186770">
        <w:rPr>
          <w:rFonts w:cstheme="minorHAnsi"/>
        </w:rPr>
        <w:t xml:space="preserve"> n. 12: </w:t>
      </w:r>
      <w:r w:rsidRPr="00186770">
        <w:rPr>
          <w:rFonts w:cstheme="minorHAnsi"/>
          <w:i/>
          <w:iCs/>
        </w:rPr>
        <w:t xml:space="preserve">Center </w:t>
      </w:r>
      <w:proofErr w:type="spellStart"/>
      <w:r w:rsidRPr="00186770">
        <w:rPr>
          <w:rFonts w:cstheme="minorHAnsi"/>
          <w:i/>
          <w:iCs/>
        </w:rPr>
        <w:t>of</w:t>
      </w:r>
      <w:proofErr w:type="spellEnd"/>
      <w:r w:rsidRPr="00186770">
        <w:rPr>
          <w:rFonts w:cstheme="minorHAnsi"/>
          <w:i/>
          <w:iCs/>
        </w:rPr>
        <w:t xml:space="preserve"> Spiritual </w:t>
      </w:r>
      <w:proofErr w:type="spellStart"/>
      <w:r w:rsidRPr="00186770">
        <w:rPr>
          <w:rFonts w:cstheme="minorHAnsi"/>
          <w:i/>
          <w:iCs/>
        </w:rPr>
        <w:t>Formation</w:t>
      </w:r>
      <w:proofErr w:type="spellEnd"/>
      <w:r w:rsidRPr="00186770">
        <w:rPr>
          <w:rFonts w:cstheme="minorHAnsi"/>
          <w:i/>
          <w:iCs/>
        </w:rPr>
        <w:t xml:space="preserve"> at </w:t>
      </w:r>
      <w:proofErr w:type="spellStart"/>
      <w:r w:rsidRPr="00186770">
        <w:rPr>
          <w:rFonts w:cstheme="minorHAnsi"/>
          <w:i/>
          <w:iCs/>
        </w:rPr>
        <w:t>Ciorani</w:t>
      </w:r>
      <w:proofErr w:type="spellEnd"/>
      <w:r w:rsidRPr="00186770">
        <w:rPr>
          <w:rFonts w:cstheme="minorHAnsi"/>
          <w:i/>
          <w:iCs/>
        </w:rPr>
        <w:t>.</w:t>
      </w:r>
      <w:r w:rsidRPr="00186770">
        <w:rPr>
          <w:rFonts w:cstheme="minorHAnsi"/>
        </w:rPr>
        <w:t xml:space="preserve"> </w:t>
      </w:r>
    </w:p>
    <w:p w14:paraId="266EE0B7" w14:textId="77777777" w:rsidR="00BC4C74" w:rsidRPr="00186770" w:rsidRDefault="00BC4C74" w:rsidP="00BC4C74">
      <w:pPr>
        <w:rPr>
          <w:lang w:val="en-GB"/>
        </w:rPr>
      </w:pPr>
    </w:p>
    <w:p w14:paraId="06AF9624" w14:textId="77777777" w:rsidR="00BC4C74" w:rsidRPr="00186770" w:rsidRDefault="00BC4C74" w:rsidP="00BC4C74"/>
    <w:p w14:paraId="191F8566" w14:textId="77777777" w:rsidR="00BC4C74" w:rsidRPr="00186770" w:rsidRDefault="00BC4C74" w:rsidP="00BC4C74"/>
    <w:p w14:paraId="694D54DF" w14:textId="77777777" w:rsidR="00BC4C74" w:rsidRPr="00186770" w:rsidRDefault="00BC4C74" w:rsidP="00BC4C74"/>
    <w:p w14:paraId="56BDDF67" w14:textId="77777777" w:rsidR="00BC4C74" w:rsidRPr="00186770" w:rsidRDefault="00BC4C74" w:rsidP="00BC4C74"/>
    <w:p w14:paraId="637AB184" w14:textId="77777777" w:rsidR="006C2F30" w:rsidRPr="00186770" w:rsidRDefault="006C2F30"/>
    <w:sectPr w:rsidR="006C2F30" w:rsidRPr="00186770" w:rsidSect="005959B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1D0"/>
    <w:multiLevelType w:val="hybridMultilevel"/>
    <w:tmpl w:val="F7FE90F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0F20"/>
    <w:multiLevelType w:val="hybridMultilevel"/>
    <w:tmpl w:val="03F295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82B4F"/>
    <w:multiLevelType w:val="hybridMultilevel"/>
    <w:tmpl w:val="55D4F5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A3499"/>
    <w:multiLevelType w:val="hybridMultilevel"/>
    <w:tmpl w:val="8F02ADE4"/>
    <w:lvl w:ilvl="0" w:tplc="E68E8F8C">
      <w:start w:val="26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62420">
    <w:abstractNumId w:val="3"/>
  </w:num>
  <w:num w:numId="2" w16cid:durableId="893732201">
    <w:abstractNumId w:val="0"/>
  </w:num>
  <w:num w:numId="3" w16cid:durableId="491872689">
    <w:abstractNumId w:val="2"/>
  </w:num>
  <w:num w:numId="4" w16cid:durableId="18240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NjQyMDY2NDQzMDdS0lEKTi0uzszPAykwqgUAql40liwAAAA="/>
  </w:docVars>
  <w:rsids>
    <w:rsidRoot w:val="00BC4C74"/>
    <w:rsid w:val="00186770"/>
    <w:rsid w:val="005959BA"/>
    <w:rsid w:val="006C2F30"/>
    <w:rsid w:val="00861F0B"/>
    <w:rsid w:val="00B33588"/>
    <w:rsid w:val="00B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5D081"/>
  <w15:chartTrackingRefBased/>
  <w15:docId w15:val="{BACC4631-A750-405D-967D-EE994D09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74"/>
    <w:pPr>
      <w:spacing w:line="256" w:lineRule="auto"/>
    </w:pPr>
    <w:rPr>
      <w:rFonts w:ascii="Arial Nova" w:hAnsi="Arial Nova"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Rodríguez Delgado</dc:creator>
  <cp:keywords/>
  <dc:description/>
  <cp:lastModifiedBy>Manuel Rodríguez Delgado</cp:lastModifiedBy>
  <cp:revision>2</cp:revision>
  <dcterms:created xsi:type="dcterms:W3CDTF">2022-08-13T08:10:00Z</dcterms:created>
  <dcterms:modified xsi:type="dcterms:W3CDTF">2022-08-13T08:10:00Z</dcterms:modified>
</cp:coreProperties>
</file>